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B63034">
        <w:rPr>
          <w:b/>
          <w:caps/>
          <w:noProof/>
          <w:sz w:val="20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E5542BB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1C6E0548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641078">
        <w:rPr>
          <w:sz w:val="28"/>
          <w:u w:val="single"/>
          <w:lang w:val="uk-UA"/>
        </w:rPr>
        <w:t xml:space="preserve"> 202</w:t>
      </w:r>
      <w:r w:rsidR="00313C67">
        <w:rPr>
          <w:sz w:val="28"/>
          <w:u w:val="single"/>
          <w:lang w:val="uk-UA"/>
        </w:rPr>
        <w:t>5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5FB5FC39" w14:textId="77777777" w:rsidR="000F4C79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плану КНП «Малинська </w:t>
      </w:r>
    </w:p>
    <w:p w14:paraId="0EE67117" w14:textId="373FE3A9"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лікарня» Малинської міської ради </w:t>
      </w:r>
      <w:r w:rsidR="000C6A3C">
        <w:rPr>
          <w:sz w:val="28"/>
          <w:szCs w:val="28"/>
          <w:lang w:val="uk-UA"/>
        </w:rPr>
        <w:t>на</w:t>
      </w:r>
      <w:r w:rsidR="00641078">
        <w:rPr>
          <w:sz w:val="28"/>
          <w:szCs w:val="28"/>
          <w:lang w:val="uk-UA"/>
        </w:rPr>
        <w:t xml:space="preserve"> 202</w:t>
      </w:r>
      <w:r w:rsidR="00313C67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7F537923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964BC7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«Малинська міська лікарня» Малинської міської ради</w:t>
      </w:r>
      <w:r w:rsidR="00964BC7">
        <w:rPr>
          <w:sz w:val="28"/>
          <w:szCs w:val="28"/>
          <w:lang w:val="uk-UA"/>
        </w:rPr>
        <w:t xml:space="preserve"> </w:t>
      </w:r>
      <w:r w:rsidR="00964BC7">
        <w:rPr>
          <w:bCs/>
          <w:sz w:val="28"/>
          <w:szCs w:val="28"/>
          <w:lang w:val="uk-UA"/>
        </w:rPr>
        <w:t>затвердженого рішенням 78-ї сесії Малинської міської ради  сьомого скликання від 16.08.2019 № 104</w:t>
      </w:r>
      <w:r w:rsidR="004046EC">
        <w:rPr>
          <w:sz w:val="28"/>
          <w:szCs w:val="28"/>
          <w:lang w:val="uk-UA"/>
        </w:rPr>
        <w:t>, 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0B2EA5CD" w:rsidR="00843EA1" w:rsidRDefault="00843EA1" w:rsidP="00671055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0601C">
        <w:rPr>
          <w:sz w:val="28"/>
          <w:szCs w:val="28"/>
          <w:lang w:val="uk-UA"/>
        </w:rPr>
        <w:t xml:space="preserve">Затвердити </w:t>
      </w:r>
      <w:r w:rsidR="00671055">
        <w:rPr>
          <w:sz w:val="28"/>
          <w:szCs w:val="28"/>
          <w:lang w:val="uk-UA"/>
        </w:rPr>
        <w:tab/>
      </w:r>
      <w:r w:rsidR="000A1673">
        <w:rPr>
          <w:sz w:val="28"/>
          <w:szCs w:val="28"/>
          <w:lang w:val="uk-UA"/>
        </w:rPr>
        <w:t>фінансовий план</w:t>
      </w:r>
      <w:r w:rsidR="00B63034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омунального некомерційного підприємства «Малинська міська лікарня» Малинської міської ради </w:t>
      </w:r>
      <w:r w:rsidR="000F4C79">
        <w:rPr>
          <w:sz w:val="28"/>
          <w:szCs w:val="28"/>
          <w:lang w:val="uk-UA"/>
        </w:rPr>
        <w:t>на 202</w:t>
      </w:r>
      <w:r w:rsidR="00313C67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313C67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C131D"/>
    <w:rsid w:val="000C6A3C"/>
    <w:rsid w:val="000F4C79"/>
    <w:rsid w:val="0020601C"/>
    <w:rsid w:val="002B0BA9"/>
    <w:rsid w:val="00313C67"/>
    <w:rsid w:val="004046EC"/>
    <w:rsid w:val="004267DE"/>
    <w:rsid w:val="00547ABA"/>
    <w:rsid w:val="005A542C"/>
    <w:rsid w:val="0063393C"/>
    <w:rsid w:val="00641078"/>
    <w:rsid w:val="0065400B"/>
    <w:rsid w:val="00671055"/>
    <w:rsid w:val="00777BCB"/>
    <w:rsid w:val="0080020A"/>
    <w:rsid w:val="00843EA1"/>
    <w:rsid w:val="009560A2"/>
    <w:rsid w:val="00964BC7"/>
    <w:rsid w:val="009D6A3E"/>
    <w:rsid w:val="00A428F0"/>
    <w:rsid w:val="00A777A5"/>
    <w:rsid w:val="00A854BD"/>
    <w:rsid w:val="00B63034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Тетяна</cp:lastModifiedBy>
  <cp:revision>28</cp:revision>
  <cp:lastPrinted>2025-12-23T07:48:00Z</cp:lastPrinted>
  <dcterms:created xsi:type="dcterms:W3CDTF">2020-07-08T07:19:00Z</dcterms:created>
  <dcterms:modified xsi:type="dcterms:W3CDTF">2025-12-23T07:52:00Z</dcterms:modified>
</cp:coreProperties>
</file>